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A2" w:rsidRPr="00311BA2" w:rsidRDefault="00311BA2" w:rsidP="00311BA2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311BA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 сроках и местах регистрации для участия в написании итогового сочинения</w:t>
      </w:r>
    </w:p>
    <w:p w:rsidR="00311BA2" w:rsidRPr="00311BA2" w:rsidRDefault="00311BA2" w:rsidP="00311BA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Итоговое сочинение (изложение) проводится для обучающихся XI (XII) классов, экстернов в первую среду декабря последнего года </w:t>
      </w:r>
      <w:proofErr w:type="gramStart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обучения по темам</w:t>
      </w:r>
      <w:proofErr w:type="gramEnd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(текстам), сформированным по часовым поясам </w:t>
      </w:r>
      <w:proofErr w:type="spellStart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Рособрнадзором</w:t>
      </w:r>
      <w:proofErr w:type="spellEnd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. Дополнительные сроки – в первую среду февраля и первую рабочую среду мая.</w:t>
      </w:r>
    </w:p>
    <w:p w:rsidR="00311BA2" w:rsidRPr="00311BA2" w:rsidRDefault="00311BA2" w:rsidP="00311BA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Для участия в итоговом сочинении (изложении) обучающиеся XI (XII)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- в образовательные организации по выбору экстерна. Заявления подаются не </w:t>
      </w:r>
      <w:proofErr w:type="gramStart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позднее</w:t>
      </w:r>
      <w:proofErr w:type="gramEnd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чем за две недели до начала проведения итогового сочинения (изложения).</w:t>
      </w:r>
    </w:p>
    <w:p w:rsidR="00311BA2" w:rsidRPr="00311BA2" w:rsidRDefault="00311BA2" w:rsidP="00311BA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Выпускники прошлых лет вправе писать итоговое сочинение по желанию. Они для участия в итоговом сочинении подают заявления не </w:t>
      </w:r>
      <w:proofErr w:type="gramStart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позднее</w:t>
      </w:r>
      <w:proofErr w:type="gramEnd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чем за две недели до даты проведения итогового сочинения в места регистрации для участия в написании итогового сочинения, определенные </w:t>
      </w:r>
      <w:proofErr w:type="spellStart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минобразования</w:t>
      </w:r>
      <w:proofErr w:type="spellEnd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Ростовской области.</w:t>
      </w:r>
    </w:p>
    <w:p w:rsidR="00311BA2" w:rsidRPr="00311BA2" w:rsidRDefault="00311BA2" w:rsidP="00311BA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Итоговое сочинение (изложение) проводится в образовательных организациях.</w:t>
      </w:r>
    </w:p>
    <w:p w:rsidR="00311BA2" w:rsidRPr="00311BA2" w:rsidRDefault="00311BA2" w:rsidP="00311BA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Результатом итогового сочинения (изложения) является "зачет" или "незачет". Оценка «зачет» по итоговому сочинению (изложению) является одним из обязательных условий допуска выпускников средней школы к государственной итоговой аттестации.</w:t>
      </w:r>
    </w:p>
    <w:p w:rsidR="00311BA2" w:rsidRPr="00311BA2" w:rsidRDefault="00311BA2" w:rsidP="00311BA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Комплекты тем итогового сочинения (тексты для итогового изложения) доставляются </w:t>
      </w:r>
      <w:proofErr w:type="spellStart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Рособрнадзором</w:t>
      </w:r>
      <w:proofErr w:type="spellEnd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 ОИВ, учредителям, в загранучреждения в день проведения итогового сочинения (изложения).</w:t>
      </w:r>
    </w:p>
    <w:p w:rsidR="00311BA2" w:rsidRPr="00311BA2" w:rsidRDefault="00311BA2" w:rsidP="00311BA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311BA2" w:rsidRPr="00311BA2" w:rsidRDefault="00311BA2" w:rsidP="00311BA2">
      <w:pPr>
        <w:numPr>
          <w:ilvl w:val="0"/>
          <w:numId w:val="1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0" w:name="_GoBack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ручка (</w:t>
      </w:r>
      <w:proofErr w:type="spellStart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гелевая</w:t>
      </w:r>
      <w:proofErr w:type="spellEnd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или капиллярная с чернилами черного цвета);</w:t>
      </w:r>
    </w:p>
    <w:p w:rsidR="00311BA2" w:rsidRPr="00311BA2" w:rsidRDefault="00311BA2" w:rsidP="00311BA2">
      <w:pPr>
        <w:numPr>
          <w:ilvl w:val="0"/>
          <w:numId w:val="1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документ, удостоверяющий личность;</w:t>
      </w:r>
    </w:p>
    <w:p w:rsidR="00311BA2" w:rsidRPr="00311BA2" w:rsidRDefault="00311BA2" w:rsidP="00311BA2">
      <w:pPr>
        <w:numPr>
          <w:ilvl w:val="0"/>
          <w:numId w:val="1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311BA2" w:rsidRPr="00311BA2" w:rsidRDefault="00311BA2" w:rsidP="00311BA2">
      <w:pPr>
        <w:numPr>
          <w:ilvl w:val="0"/>
          <w:numId w:val="1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черновики, выданные по месту проведения итогового сочинения (изложения);</w:t>
      </w:r>
    </w:p>
    <w:p w:rsidR="00311BA2" w:rsidRPr="00311BA2" w:rsidRDefault="00311BA2" w:rsidP="00311BA2">
      <w:pPr>
        <w:numPr>
          <w:ilvl w:val="0"/>
          <w:numId w:val="1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лекарства и питание (при необходимости);</w:t>
      </w:r>
    </w:p>
    <w:p w:rsidR="00311BA2" w:rsidRPr="00311BA2" w:rsidRDefault="00311BA2" w:rsidP="00311BA2">
      <w:pPr>
        <w:numPr>
          <w:ilvl w:val="0"/>
          <w:numId w:val="1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</w:t>
      </w:r>
      <w:bookmarkEnd w:id="0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, детей-инвалидов и инвалидов) (при необходимости).</w:t>
      </w:r>
    </w:p>
    <w:p w:rsidR="00311BA2" w:rsidRPr="00311BA2" w:rsidRDefault="00311BA2" w:rsidP="00311BA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сочинения (изложения), нарушившие установленные требования, удаляются с итогового сочинения (изложения).</w:t>
      </w:r>
    </w:p>
    <w:p w:rsidR="00311BA2" w:rsidRPr="00311BA2" w:rsidRDefault="00311BA2" w:rsidP="00311BA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ОИВ, и завершается не позднее чем через семь календарных дней </w:t>
      </w:r>
      <w:proofErr w:type="gramStart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с даты проведения</w:t>
      </w:r>
      <w:proofErr w:type="gramEnd"/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итогового сочинения (изложения).</w:t>
      </w:r>
    </w:p>
    <w:p w:rsidR="00311BA2" w:rsidRPr="00311BA2" w:rsidRDefault="00311BA2" w:rsidP="00311BA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Обработка бланков итогового сочинения (изложения) завершается не позднее чем через пять календарных дней после завершения проверки итогового сочинения (изложения).</w:t>
      </w:r>
    </w:p>
    <w:p w:rsidR="00311BA2" w:rsidRPr="00311BA2" w:rsidRDefault="00311BA2" w:rsidP="00311BA2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311BA2" w:rsidRPr="00311BA2" w:rsidRDefault="00311BA2" w:rsidP="00311BA2">
      <w:pPr>
        <w:numPr>
          <w:ilvl w:val="0"/>
          <w:numId w:val="2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обучающиеся XI (XII) классов, экстерны, получившие по итоговому сочинению (изложению) неудовлетворительный результат ("незачет");</w:t>
      </w:r>
    </w:p>
    <w:p w:rsidR="00311BA2" w:rsidRPr="00311BA2" w:rsidRDefault="00311BA2" w:rsidP="00311BA2">
      <w:pPr>
        <w:numPr>
          <w:ilvl w:val="0"/>
          <w:numId w:val="2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обучающиеся XI (XII) классов, экстерны,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образования;</w:t>
      </w:r>
    </w:p>
    <w:p w:rsidR="00311BA2" w:rsidRPr="00311BA2" w:rsidRDefault="00311BA2" w:rsidP="00311BA2">
      <w:pPr>
        <w:numPr>
          <w:ilvl w:val="0"/>
          <w:numId w:val="2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участники итогового сочинения (изложения), не явившиеся на итоговое сочинение (изложение) по уважительным причинам </w:t>
      </w: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(болезнь или иные обстоятельства), подтвержденным документально;</w:t>
      </w:r>
    </w:p>
    <w:p w:rsidR="00311BA2" w:rsidRPr="00311BA2" w:rsidRDefault="00311BA2" w:rsidP="00311BA2">
      <w:pPr>
        <w:numPr>
          <w:ilvl w:val="0"/>
          <w:numId w:val="2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311BA2" w:rsidRDefault="00311BA2" w:rsidP="00311BA2">
      <w:pPr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r w:rsidRPr="00311BA2"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</w:p>
    <w:p w:rsidR="00311BA2" w:rsidRPr="00311BA2" w:rsidRDefault="00311BA2" w:rsidP="00311BA2">
      <w:pPr>
        <w:jc w:val="both"/>
        <w:rPr>
          <w:rFonts w:ascii="Times New Roman" w:hAnsi="Times New Roman"/>
          <w:sz w:val="28"/>
          <w:szCs w:val="28"/>
        </w:rPr>
      </w:pPr>
      <w:r w:rsidRPr="00311BA2">
        <w:rPr>
          <w:rFonts w:ascii="Times New Roman" w:hAnsi="Times New Roman"/>
          <w:b/>
          <w:sz w:val="28"/>
          <w:szCs w:val="28"/>
          <w:shd w:val="clear" w:color="auto" w:fill="FFFFFF"/>
        </w:rPr>
        <w:t>Декабрьское сочинение</w:t>
      </w:r>
      <w:r w:rsidRPr="00311BA2">
        <w:rPr>
          <w:rFonts w:ascii="Times New Roman" w:hAnsi="Times New Roman"/>
          <w:sz w:val="28"/>
          <w:szCs w:val="28"/>
          <w:shd w:val="clear" w:color="auto" w:fill="FFFFFF"/>
        </w:rPr>
        <w:t xml:space="preserve"> – обязательный этап, ведь экзамен выступает допуском к основной сессии ГИА. Если не получен «зачет» по сочинению (изложению), школьник не может быть допущен к сдаче остальных предметов.</w:t>
      </w:r>
      <w:r w:rsidRPr="00311BA2">
        <w:rPr>
          <w:rFonts w:ascii="Times New Roman" w:hAnsi="Times New Roman"/>
          <w:sz w:val="28"/>
          <w:szCs w:val="28"/>
        </w:rPr>
        <w:t xml:space="preserve"> </w:t>
      </w:r>
    </w:p>
    <w:p w:rsidR="00311BA2" w:rsidRPr="00311BA2" w:rsidRDefault="00311BA2" w:rsidP="00311BA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11BA2">
        <w:rPr>
          <w:rFonts w:ascii="Times New Roman" w:hAnsi="Times New Roman"/>
          <w:sz w:val="28"/>
          <w:szCs w:val="28"/>
          <w:shd w:val="clear" w:color="auto" w:fill="FFFFFF"/>
        </w:rPr>
        <w:t>Итоговое сочинение сезона ГИА-2025 года выпускники будут писать с учетом изменений, внесенных в формат экзамена в 2023-2024 учебном году.</w:t>
      </w:r>
    </w:p>
    <w:p w:rsidR="00311BA2" w:rsidRPr="00311BA2" w:rsidRDefault="00311BA2" w:rsidP="00311BA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11BA2">
        <w:rPr>
          <w:rFonts w:ascii="Times New Roman" w:hAnsi="Times New Roman"/>
          <w:sz w:val="28"/>
          <w:szCs w:val="28"/>
          <w:shd w:val="clear" w:color="auto" w:fill="FFFFFF"/>
        </w:rPr>
        <w:t xml:space="preserve">Список нововведений: </w:t>
      </w:r>
    </w:p>
    <w:p w:rsidR="00311BA2" w:rsidRPr="00311BA2" w:rsidRDefault="00311BA2" w:rsidP="00311BA2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11BA2">
        <w:rPr>
          <w:rFonts w:ascii="Times New Roman" w:hAnsi="Times New Roman"/>
          <w:sz w:val="28"/>
          <w:szCs w:val="28"/>
          <w:shd w:val="clear" w:color="auto" w:fill="FFFFFF"/>
        </w:rPr>
        <w:t xml:space="preserve">в 2025 году будут предложены разделы, в которые распределят тематики, по которым будут формулировать темы итогового сочинения. </w:t>
      </w:r>
    </w:p>
    <w:p w:rsidR="00311BA2" w:rsidRPr="00311BA2" w:rsidRDefault="00311BA2" w:rsidP="00311BA2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11BA2">
        <w:rPr>
          <w:rFonts w:ascii="Times New Roman" w:hAnsi="Times New Roman"/>
          <w:sz w:val="28"/>
          <w:szCs w:val="28"/>
          <w:shd w:val="clear" w:color="auto" w:fill="FFFFFF"/>
        </w:rPr>
        <w:t>Во время проведения итогового сочинения 2024-2025 учебного года экзаменуемые получат на выбор 6 тем по 2 на каждый укрупненный раздел.</w:t>
      </w:r>
    </w:p>
    <w:p w:rsidR="00311BA2" w:rsidRPr="00311BA2" w:rsidRDefault="00311BA2" w:rsidP="00311BA2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11BA2">
        <w:rPr>
          <w:rFonts w:ascii="Times New Roman" w:hAnsi="Times New Roman"/>
          <w:sz w:val="28"/>
          <w:szCs w:val="28"/>
          <w:shd w:val="clear" w:color="auto" w:fill="FFFFFF"/>
        </w:rPr>
        <w:t xml:space="preserve"> Экзаменационные комплекты будут компоновать, используя закрытый банк ФИПИ, поэтому сами темы сочинений останутся неизменными, но их существует более 1500.</w:t>
      </w:r>
    </w:p>
    <w:p w:rsidR="00311BA2" w:rsidRPr="00311BA2" w:rsidRDefault="00311BA2" w:rsidP="00311BA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1BA2">
        <w:rPr>
          <w:rFonts w:ascii="Times New Roman" w:hAnsi="Times New Roman"/>
          <w:sz w:val="28"/>
          <w:szCs w:val="28"/>
        </w:rPr>
        <w:t>Порядок и процедура проведения итогового сочинения (изложения), критерии их оценивания в новом учебном году </w:t>
      </w:r>
      <w:r w:rsidRPr="00311BA2">
        <w:rPr>
          <w:rStyle w:val="a4"/>
          <w:rFonts w:ascii="Times New Roman" w:hAnsi="Times New Roman"/>
          <w:sz w:val="28"/>
          <w:szCs w:val="28"/>
        </w:rPr>
        <w:t>не меняются</w:t>
      </w:r>
      <w:r w:rsidRPr="00311BA2">
        <w:rPr>
          <w:rFonts w:ascii="Times New Roman" w:hAnsi="Times New Roman"/>
          <w:sz w:val="28"/>
          <w:szCs w:val="28"/>
        </w:rPr>
        <w:t>.</w:t>
      </w:r>
      <w:r w:rsidRPr="00311BA2">
        <w:rPr>
          <w:rFonts w:ascii="Times New Roman" w:hAnsi="Times New Roman"/>
          <w:sz w:val="28"/>
          <w:szCs w:val="28"/>
        </w:rPr>
        <w:br/>
      </w:r>
      <w:r w:rsidRPr="00311BA2">
        <w:rPr>
          <w:rFonts w:ascii="Times New Roman" w:hAnsi="Times New Roman"/>
          <w:sz w:val="28"/>
          <w:szCs w:val="28"/>
        </w:rPr>
        <w:br/>
      </w:r>
      <w:r w:rsidRPr="00311BA2">
        <w:rPr>
          <w:rStyle w:val="a4"/>
          <w:rFonts w:ascii="Times New Roman" w:hAnsi="Times New Roman"/>
          <w:sz w:val="28"/>
          <w:szCs w:val="28"/>
        </w:rPr>
        <w:t>(</w:t>
      </w:r>
      <w:r w:rsidRPr="00311BA2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Письмо </w:t>
      </w:r>
      <w:proofErr w:type="spellStart"/>
      <w:r w:rsidRPr="00311BA2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>Рособрнадзора</w:t>
      </w:r>
      <w:proofErr w:type="spellEnd"/>
      <w:r w:rsidRPr="00311BA2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№ 04-323 от 14.10.2024 г. о направлении методических документов, рекомендуемых при организации и проведении итогового сочинения (изложения) в 2024/25 учебном году)</w:t>
      </w:r>
    </w:p>
    <w:p w:rsidR="00311BA2" w:rsidRPr="00311BA2" w:rsidRDefault="00311BA2" w:rsidP="00311BA2">
      <w:pPr>
        <w:shd w:val="clear" w:color="auto" w:fill="FFFFFF"/>
        <w:tabs>
          <w:tab w:val="left" w:pos="3660"/>
        </w:tabs>
        <w:spacing w:after="312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A06A86" w:rsidRPr="00311BA2" w:rsidRDefault="00A06A86" w:rsidP="00311BA2">
      <w:pPr>
        <w:jc w:val="both"/>
        <w:rPr>
          <w:rFonts w:ascii="Times New Roman" w:hAnsi="Times New Roman" w:cs="Times New Roman"/>
        </w:rPr>
      </w:pPr>
    </w:p>
    <w:sectPr w:rsidR="00A06A86" w:rsidRPr="0031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1F00"/>
    <w:multiLevelType w:val="multilevel"/>
    <w:tmpl w:val="FFF2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6574B"/>
    <w:multiLevelType w:val="hybridMultilevel"/>
    <w:tmpl w:val="39B09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069D1"/>
    <w:multiLevelType w:val="multilevel"/>
    <w:tmpl w:val="7BA8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A2"/>
    <w:rsid w:val="00311BA2"/>
    <w:rsid w:val="00A0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1B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1B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11B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1B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1B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11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2024-12-09T13:57:00Z</dcterms:created>
  <dcterms:modified xsi:type="dcterms:W3CDTF">2024-12-09T14:02:00Z</dcterms:modified>
</cp:coreProperties>
</file>